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4A" w:rsidRPr="00DC4C4A" w:rsidRDefault="00DC4C4A" w:rsidP="00D64FC7">
      <w:pPr>
        <w:spacing w:line="360" w:lineRule="auto"/>
        <w:ind w:firstLineChars="200" w:firstLine="560"/>
        <w:rPr>
          <w:rFonts w:ascii="仿宋" w:eastAsia="仿宋" w:hAnsi="仿宋"/>
          <w:sz w:val="32"/>
          <w:szCs w:val="32"/>
        </w:rPr>
      </w:pPr>
      <w:r w:rsidRPr="00DC4C4A">
        <w:rPr>
          <w:rFonts w:ascii="仿宋" w:eastAsia="仿宋" w:hAnsi="仿宋" w:cs="Arial" w:hint="eastAsia"/>
          <w:color w:val="000000"/>
          <w:sz w:val="28"/>
          <w:szCs w:val="28"/>
        </w:rPr>
        <w:t>我院中心实验室分布在三个院区，分别是湖滨院区1号楼11楼和12楼、钱江院区12楼至15楼、浙大华家池校区科创平台。实验人员因课题需要进入实验室进行研究，应先完成</w:t>
      </w:r>
      <w:r w:rsidR="00CB63A7">
        <w:rPr>
          <w:rFonts w:ascii="仿宋" w:eastAsia="仿宋" w:hAnsi="仿宋" w:cs="Arial" w:hint="eastAsia"/>
          <w:color w:val="000000"/>
          <w:sz w:val="28"/>
          <w:szCs w:val="28"/>
        </w:rPr>
        <w:t>中心实验室管理平台系统用户注册</w:t>
      </w:r>
      <w:r w:rsidR="000D0ED3">
        <w:rPr>
          <w:rFonts w:ascii="仿宋" w:eastAsia="仿宋" w:hAnsi="仿宋" w:cs="Arial" w:hint="eastAsia"/>
          <w:color w:val="000000"/>
          <w:sz w:val="28"/>
          <w:szCs w:val="28"/>
        </w:rPr>
        <w:t>，</w:t>
      </w:r>
      <w:r w:rsidR="0001295E">
        <w:rPr>
          <w:rFonts w:ascii="仿宋" w:eastAsia="仿宋" w:hAnsi="仿宋" w:cs="Arial" w:hint="eastAsia"/>
          <w:color w:val="000000"/>
          <w:sz w:val="28"/>
          <w:szCs w:val="28"/>
        </w:rPr>
        <w:t>再</w:t>
      </w:r>
      <w:r w:rsidR="009B1674">
        <w:rPr>
          <w:rFonts w:ascii="仿宋" w:eastAsia="仿宋" w:hAnsi="仿宋" w:cs="Arial" w:hint="eastAsia"/>
          <w:color w:val="000000"/>
          <w:sz w:val="28"/>
          <w:szCs w:val="28"/>
        </w:rPr>
        <w:t>进行</w:t>
      </w:r>
      <w:r w:rsidR="00414E6A" w:rsidRPr="00C93362">
        <w:rPr>
          <w:rFonts w:ascii="仿宋" w:eastAsia="仿宋" w:hAnsi="仿宋" w:hint="eastAsia"/>
          <w:sz w:val="28"/>
          <w:szCs w:val="28"/>
        </w:rPr>
        <w:t>实验室安全与操作培训</w:t>
      </w:r>
      <w:r w:rsidR="00414E6A">
        <w:rPr>
          <w:rFonts w:ascii="仿宋" w:eastAsia="仿宋" w:hAnsi="仿宋" w:hint="eastAsia"/>
          <w:sz w:val="28"/>
          <w:szCs w:val="28"/>
        </w:rPr>
        <w:t>，考试合格后</w:t>
      </w:r>
      <w:r w:rsidR="0022667B" w:rsidRPr="00C93362">
        <w:rPr>
          <w:rFonts w:ascii="仿宋" w:eastAsia="仿宋" w:hAnsi="仿宋" w:hint="eastAsia"/>
          <w:sz w:val="28"/>
          <w:szCs w:val="28"/>
        </w:rPr>
        <w:t>可下载培训合格证书</w:t>
      </w:r>
      <w:r w:rsidR="0022667B">
        <w:rPr>
          <w:rFonts w:ascii="仿宋" w:eastAsia="仿宋" w:hAnsi="仿宋" w:hint="eastAsia"/>
          <w:sz w:val="28"/>
          <w:szCs w:val="28"/>
        </w:rPr>
        <w:t>（</w:t>
      </w:r>
      <w:r w:rsidR="0022667B" w:rsidRPr="00C93362">
        <w:rPr>
          <w:rFonts w:ascii="仿宋" w:eastAsia="仿宋" w:hAnsi="仿宋" w:hint="eastAsia"/>
          <w:sz w:val="28"/>
          <w:szCs w:val="28"/>
        </w:rPr>
        <w:t>图</w:t>
      </w:r>
      <w:r w:rsidR="0022667B">
        <w:rPr>
          <w:rFonts w:ascii="仿宋" w:eastAsia="仿宋" w:hAnsi="仿宋" w:hint="eastAsia"/>
          <w:sz w:val="28"/>
          <w:szCs w:val="28"/>
        </w:rPr>
        <w:t>1）</w:t>
      </w:r>
      <w:r w:rsidR="0022667B" w:rsidRPr="00C93362">
        <w:rPr>
          <w:rFonts w:ascii="仿宋" w:eastAsia="仿宋" w:hAnsi="仿宋" w:hint="eastAsia"/>
          <w:sz w:val="28"/>
          <w:szCs w:val="28"/>
        </w:rPr>
        <w:t>，用于O</w:t>
      </w:r>
      <w:r w:rsidR="0022667B" w:rsidRPr="00C93362">
        <w:rPr>
          <w:rFonts w:ascii="仿宋" w:eastAsia="仿宋" w:hAnsi="仿宋"/>
          <w:sz w:val="28"/>
          <w:szCs w:val="28"/>
        </w:rPr>
        <w:t>A</w:t>
      </w:r>
      <w:r w:rsidR="0022667B" w:rsidRPr="00C93362">
        <w:rPr>
          <w:rFonts w:ascii="仿宋" w:eastAsia="仿宋" w:hAnsi="仿宋" w:hint="eastAsia"/>
          <w:sz w:val="28"/>
          <w:szCs w:val="28"/>
        </w:rPr>
        <w:t>入室流程</w:t>
      </w:r>
      <w:r w:rsidR="0001295E">
        <w:rPr>
          <w:rFonts w:ascii="仿宋" w:eastAsia="仿宋" w:hAnsi="仿宋" w:hint="eastAsia"/>
          <w:sz w:val="28"/>
          <w:szCs w:val="28"/>
        </w:rPr>
        <w:t>申请</w:t>
      </w:r>
      <w:r w:rsidRPr="00DC4C4A">
        <w:rPr>
          <w:rFonts w:ascii="仿宋" w:eastAsia="仿宋" w:hAnsi="仿宋" w:cs="Arial" w:hint="eastAsia"/>
          <w:color w:val="000000"/>
          <w:sz w:val="28"/>
          <w:szCs w:val="28"/>
        </w:rPr>
        <w:t>。</w:t>
      </w:r>
    </w:p>
    <w:p w:rsidR="000900B4" w:rsidRDefault="00414E6A" w:rsidP="000900B4">
      <w:pPr>
        <w:spacing w:line="360" w:lineRule="auto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第一步：</w:t>
      </w:r>
      <w:r w:rsidR="000D0ED3" w:rsidRPr="00414E6A">
        <w:rPr>
          <w:rFonts w:ascii="仿宋" w:eastAsia="仿宋" w:hAnsi="仿宋" w:hint="eastAsia"/>
          <w:b/>
          <w:bCs/>
          <w:sz w:val="32"/>
          <w:szCs w:val="32"/>
        </w:rPr>
        <w:t>实验室系统</w:t>
      </w:r>
      <w:r w:rsidR="00DC4C4A" w:rsidRPr="00414E6A">
        <w:rPr>
          <w:rFonts w:ascii="仿宋" w:eastAsia="仿宋" w:hAnsi="仿宋" w:hint="eastAsia"/>
          <w:b/>
          <w:bCs/>
          <w:sz w:val="32"/>
          <w:szCs w:val="32"/>
        </w:rPr>
        <w:t>用户注册</w:t>
      </w:r>
    </w:p>
    <w:p w:rsidR="001062EF" w:rsidRPr="007D5987" w:rsidRDefault="00FE7AC4" w:rsidP="000900B4">
      <w:pPr>
        <w:spacing w:line="360" w:lineRule="auto"/>
        <w:ind w:firstLineChars="100" w:firstLine="280"/>
        <w:jc w:val="left"/>
        <w:rPr>
          <w:rFonts w:ascii="仿宋" w:eastAsia="仿宋" w:hAnsi="仿宋"/>
          <w:b/>
          <w:bCs/>
          <w:sz w:val="32"/>
          <w:szCs w:val="32"/>
        </w:rPr>
      </w:pPr>
      <w:r w:rsidRPr="00C93362">
        <w:rPr>
          <w:rFonts w:ascii="仿宋" w:eastAsia="仿宋" w:hAnsi="仿宋" w:hint="eastAsia"/>
          <w:sz w:val="28"/>
          <w:szCs w:val="28"/>
        </w:rPr>
        <w:t>用户登录网站</w:t>
      </w:r>
      <w:r w:rsidR="001062EF">
        <w:rPr>
          <w:rFonts w:ascii="仿宋" w:eastAsia="仿宋" w:hAnsi="仿宋" w:hint="eastAsia"/>
          <w:sz w:val="28"/>
          <w:szCs w:val="28"/>
        </w:rPr>
        <w:t>（</w:t>
      </w:r>
      <w:r w:rsidR="001062EF" w:rsidRPr="001062EF">
        <w:rPr>
          <w:rFonts w:ascii="仿宋" w:eastAsia="仿宋" w:hAnsi="仿宋" w:hint="eastAsia"/>
          <w:sz w:val="28"/>
          <w:szCs w:val="28"/>
        </w:rPr>
        <w:t>内网网址：192.168.219.123</w:t>
      </w:r>
    </w:p>
    <w:p w:rsidR="00351D69" w:rsidRDefault="001062EF" w:rsidP="000900B4">
      <w:pPr>
        <w:spacing w:line="360" w:lineRule="auto"/>
        <w:ind w:leftChars="150" w:left="315"/>
        <w:jc w:val="left"/>
        <w:rPr>
          <w:rFonts w:ascii="仿宋" w:eastAsia="仿宋" w:hAnsi="仿宋"/>
          <w:sz w:val="28"/>
          <w:szCs w:val="28"/>
        </w:rPr>
      </w:pPr>
      <w:r w:rsidRPr="001062EF">
        <w:rPr>
          <w:rFonts w:ascii="仿宋" w:eastAsia="仿宋" w:hAnsi="仿宋" w:hint="eastAsia"/>
          <w:sz w:val="28"/>
          <w:szCs w:val="28"/>
        </w:rPr>
        <w:t>外网网址：</w:t>
      </w:r>
      <w:hyperlink r:id="rId7" w:history="1">
        <w:r w:rsidR="007D5987" w:rsidRPr="001F1CD2">
          <w:rPr>
            <w:rStyle w:val="a6"/>
            <w:rFonts w:ascii="仿宋" w:eastAsia="仿宋" w:hAnsi="仿宋" w:hint="eastAsia"/>
            <w:sz w:val="28"/>
            <w:szCs w:val="28"/>
            <w:u w:val="none"/>
          </w:rPr>
          <w:t>https://centrallab.womanhospital.cn/）</w:t>
        </w:r>
        <w:r w:rsidR="007D5987" w:rsidRPr="001F1CD2">
          <w:rPr>
            <w:rStyle w:val="a6"/>
            <w:rFonts w:ascii="仿宋" w:eastAsia="仿宋" w:hAnsi="仿宋" w:hint="eastAsia"/>
            <w:color w:val="000000" w:themeColor="text1"/>
            <w:sz w:val="28"/>
            <w:szCs w:val="28"/>
            <w:u w:val="none"/>
          </w:rPr>
          <w:t>后在首页进</w:t>
        </w:r>
      </w:hyperlink>
      <w:r w:rsidR="007D5987">
        <w:rPr>
          <w:rFonts w:ascii="仿宋" w:eastAsia="仿宋" w:hAnsi="仿宋" w:hint="eastAsia"/>
          <w:sz w:val="28"/>
          <w:szCs w:val="28"/>
        </w:rPr>
        <w:t xml:space="preserve"> </w:t>
      </w:r>
      <w:r w:rsidR="00FE7AC4" w:rsidRPr="00C93362">
        <w:rPr>
          <w:rFonts w:ascii="仿宋" w:eastAsia="仿宋" w:hAnsi="仿宋" w:hint="eastAsia"/>
          <w:sz w:val="28"/>
          <w:szCs w:val="28"/>
        </w:rPr>
        <w:t>行账号注册然后由管理员审批。</w:t>
      </w:r>
    </w:p>
    <w:p w:rsidR="003515A7" w:rsidRPr="00C93362" w:rsidRDefault="00B76C76" w:rsidP="000A0C95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76C76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162550" cy="3085969"/>
            <wp:effectExtent l="19050" t="0" r="0" b="0"/>
            <wp:docPr id="22" name="对象 2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657184" cy="6370039"/>
                      <a:chOff x="-972616" y="476672"/>
                      <a:chExt cx="10657184" cy="6370039"/>
                    </a:xfrm>
                  </a:grpSpPr>
                  <a:grpSp>
                    <a:nvGrpSpPr>
                      <a:cNvPr id="6" name="组合 5"/>
                      <a:cNvGrpSpPr/>
                    </a:nvGrpSpPr>
                    <a:grpSpPr>
                      <a:xfrm>
                        <a:off x="-972616" y="476672"/>
                        <a:ext cx="10657184" cy="6370039"/>
                        <a:chOff x="-972616" y="476672"/>
                        <a:chExt cx="10657184" cy="6370039"/>
                      </a:xfrm>
                    </a:grpSpPr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8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-972616" y="481645"/>
                          <a:ext cx="10657184" cy="6365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-108520" y="476672"/>
                          <a:ext cx="756000" cy="26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100" b="1" dirty="0"/>
                              <a:t>注</a:t>
                            </a:r>
                            <a:r>
                              <a:rPr lang="zh-CN" altLang="en-US" sz="1100" b="1" dirty="0" smtClean="0"/>
                              <a:t>册账号</a:t>
                            </a:r>
                            <a:endParaRPr lang="zh-CN" altLang="en-US" sz="11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3515A7" w:rsidRPr="00C93362" w:rsidRDefault="003515A7" w:rsidP="000A0C95">
      <w:pPr>
        <w:spacing w:before="120" w:after="163"/>
        <w:ind w:leftChars="200" w:left="420"/>
        <w:jc w:val="left"/>
        <w:rPr>
          <w:rFonts w:ascii="仿宋" w:eastAsia="仿宋" w:hAnsi="仿宋"/>
          <w:sz w:val="28"/>
          <w:szCs w:val="28"/>
        </w:rPr>
      </w:pPr>
      <w:r w:rsidRPr="00C93362">
        <w:rPr>
          <w:rFonts w:ascii="仿宋" w:eastAsia="仿宋" w:hAnsi="仿宋" w:hint="eastAsia"/>
          <w:sz w:val="28"/>
          <w:szCs w:val="28"/>
        </w:rPr>
        <w:t>点击【注册账号】按钮会跳转至【用户注册】界面，用户自己编辑注册信息，编辑方式以及注意事项如图所示：</w:t>
      </w:r>
    </w:p>
    <w:p w:rsidR="00590D3D" w:rsidRDefault="003515A7" w:rsidP="000A0C95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C93362"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114300" distR="114300">
            <wp:extent cx="4970145" cy="3495675"/>
            <wp:effectExtent l="19050" t="0" r="1905" b="0"/>
            <wp:docPr id="740" name="图片 740" descr="KVE)AU7MAY[A5CQ_6MHX8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图片 740" descr="KVE)AU7MAY[A5CQ_6MHX8_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5A7" w:rsidRPr="00C93362" w:rsidRDefault="003515A7" w:rsidP="000A0C95">
      <w:pPr>
        <w:spacing w:line="360" w:lineRule="auto"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C93362">
        <w:rPr>
          <w:rFonts w:ascii="仿宋" w:eastAsia="仿宋" w:hAnsi="仿宋" w:hint="eastAsia"/>
          <w:sz w:val="28"/>
          <w:szCs w:val="28"/>
        </w:rPr>
        <w:t>注册成功后需要由管理员进行审核，审核通过后用户账户生成；</w:t>
      </w:r>
    </w:p>
    <w:p w:rsidR="005A2D6D" w:rsidRPr="00414E6A" w:rsidRDefault="00414E6A" w:rsidP="00414E6A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414E6A">
        <w:rPr>
          <w:rFonts w:ascii="仿宋" w:eastAsia="仿宋" w:hAnsi="仿宋" w:hint="eastAsia"/>
          <w:b/>
          <w:sz w:val="32"/>
          <w:szCs w:val="32"/>
        </w:rPr>
        <w:t>第二步：</w:t>
      </w:r>
      <w:r w:rsidR="000D0ED3" w:rsidRPr="00414E6A">
        <w:rPr>
          <w:rFonts w:ascii="仿宋" w:eastAsia="仿宋" w:hAnsi="仿宋" w:hint="eastAsia"/>
          <w:b/>
          <w:sz w:val="32"/>
          <w:szCs w:val="32"/>
        </w:rPr>
        <w:t>实验室安全与操作培训</w:t>
      </w:r>
    </w:p>
    <w:p w:rsidR="005A4796" w:rsidRPr="00C93362" w:rsidRDefault="007C2579" w:rsidP="005A2D6D">
      <w:pPr>
        <w:pStyle w:val="a4"/>
        <w:spacing w:line="360" w:lineRule="auto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 w:rsidRPr="00C93362">
        <w:rPr>
          <w:rFonts w:ascii="仿宋" w:eastAsia="仿宋" w:hAnsi="仿宋" w:hint="eastAsia"/>
          <w:sz w:val="28"/>
          <w:szCs w:val="28"/>
        </w:rPr>
        <w:t>首次登陆需进行实验室安全与操作培训1</w:t>
      </w:r>
      <w:r w:rsidR="005A4796" w:rsidRPr="00C93362">
        <w:rPr>
          <w:rFonts w:ascii="仿宋" w:eastAsia="仿宋" w:hAnsi="仿宋" w:hint="eastAsia"/>
          <w:sz w:val="28"/>
          <w:szCs w:val="28"/>
        </w:rPr>
        <w:t>小时</w:t>
      </w:r>
      <w:r w:rsidR="002706BB">
        <w:rPr>
          <w:rFonts w:ascii="仿宋" w:eastAsia="仿宋" w:hAnsi="仿宋" w:hint="eastAsia"/>
          <w:sz w:val="28"/>
          <w:szCs w:val="28"/>
        </w:rPr>
        <w:t>。</w:t>
      </w:r>
    </w:p>
    <w:p w:rsidR="00351D69" w:rsidRPr="00C93362" w:rsidRDefault="007C2579" w:rsidP="005A2D6D">
      <w:pPr>
        <w:pStyle w:val="a4"/>
        <w:spacing w:line="360" w:lineRule="auto"/>
        <w:ind w:left="360" w:firstLineChars="0" w:firstLine="0"/>
        <w:jc w:val="left"/>
        <w:rPr>
          <w:rFonts w:ascii="仿宋" w:eastAsia="仿宋" w:hAnsi="仿宋"/>
          <w:sz w:val="28"/>
          <w:szCs w:val="28"/>
        </w:rPr>
      </w:pPr>
      <w:r w:rsidRPr="00C93362">
        <w:rPr>
          <w:rFonts w:ascii="仿宋" w:eastAsia="仿宋" w:hAnsi="仿宋" w:hint="eastAsia"/>
          <w:sz w:val="28"/>
          <w:szCs w:val="28"/>
        </w:rPr>
        <w:t>完成资料学习后进行考试，成绩在8</w:t>
      </w:r>
      <w:r w:rsidRPr="00C93362">
        <w:rPr>
          <w:rFonts w:ascii="仿宋" w:eastAsia="仿宋" w:hAnsi="仿宋"/>
          <w:sz w:val="28"/>
          <w:szCs w:val="28"/>
        </w:rPr>
        <w:t>0</w:t>
      </w:r>
      <w:r w:rsidRPr="00C93362">
        <w:rPr>
          <w:rFonts w:ascii="仿宋" w:eastAsia="仿宋" w:hAnsi="仿宋" w:hint="eastAsia"/>
          <w:sz w:val="28"/>
          <w:szCs w:val="28"/>
        </w:rPr>
        <w:t>分以上者方可进入系统，点击个人中心-</w:t>
      </w:r>
      <w:r w:rsidR="009357FA" w:rsidRPr="00C93362">
        <w:rPr>
          <w:rFonts w:ascii="仿宋" w:eastAsia="仿宋" w:hAnsi="仿宋" w:hint="eastAsia"/>
          <w:sz w:val="28"/>
          <w:szCs w:val="28"/>
        </w:rPr>
        <w:t>用户头像，可下载培训合格证书</w:t>
      </w:r>
      <w:r w:rsidR="00D33750">
        <w:rPr>
          <w:rFonts w:ascii="仿宋" w:eastAsia="仿宋" w:hAnsi="仿宋" w:hint="eastAsia"/>
          <w:sz w:val="28"/>
          <w:szCs w:val="28"/>
        </w:rPr>
        <w:t>（</w:t>
      </w:r>
      <w:r w:rsidR="009357FA" w:rsidRPr="00C93362">
        <w:rPr>
          <w:rFonts w:ascii="仿宋" w:eastAsia="仿宋" w:hAnsi="仿宋" w:hint="eastAsia"/>
          <w:sz w:val="28"/>
          <w:szCs w:val="28"/>
        </w:rPr>
        <w:t>图</w:t>
      </w:r>
      <w:r w:rsidR="00D33750">
        <w:rPr>
          <w:rFonts w:ascii="仿宋" w:eastAsia="仿宋" w:hAnsi="仿宋" w:hint="eastAsia"/>
          <w:sz w:val="28"/>
          <w:szCs w:val="28"/>
        </w:rPr>
        <w:t>1）</w:t>
      </w:r>
      <w:r w:rsidR="009357FA" w:rsidRPr="00C93362">
        <w:rPr>
          <w:rFonts w:ascii="仿宋" w:eastAsia="仿宋" w:hAnsi="仿宋" w:hint="eastAsia"/>
          <w:sz w:val="28"/>
          <w:szCs w:val="28"/>
        </w:rPr>
        <w:t>，</w:t>
      </w:r>
      <w:r w:rsidRPr="00C93362">
        <w:rPr>
          <w:rFonts w:ascii="仿宋" w:eastAsia="仿宋" w:hAnsi="仿宋" w:hint="eastAsia"/>
          <w:sz w:val="28"/>
          <w:szCs w:val="28"/>
        </w:rPr>
        <w:t>用于O</w:t>
      </w:r>
      <w:r w:rsidRPr="00C93362">
        <w:rPr>
          <w:rFonts w:ascii="仿宋" w:eastAsia="仿宋" w:hAnsi="仿宋"/>
          <w:sz w:val="28"/>
          <w:szCs w:val="28"/>
        </w:rPr>
        <w:t>A</w:t>
      </w:r>
      <w:r w:rsidRPr="00C93362">
        <w:rPr>
          <w:rFonts w:ascii="仿宋" w:eastAsia="仿宋" w:hAnsi="仿宋" w:hint="eastAsia"/>
          <w:sz w:val="28"/>
          <w:szCs w:val="28"/>
        </w:rPr>
        <w:t>入室流程凭证上传。</w:t>
      </w:r>
    </w:p>
    <w:p w:rsidR="00FB53E6" w:rsidRDefault="009357FA" w:rsidP="009357FA">
      <w:pPr>
        <w:pStyle w:val="a4"/>
        <w:spacing w:line="360" w:lineRule="auto"/>
        <w:ind w:left="360" w:firstLineChars="0" w:firstLine="0"/>
        <w:jc w:val="center"/>
        <w:rPr>
          <w:rFonts w:ascii="仿宋" w:eastAsia="仿宋" w:hAnsi="仿宋"/>
          <w:sz w:val="28"/>
          <w:szCs w:val="28"/>
        </w:rPr>
      </w:pPr>
      <w:r w:rsidRPr="00C93362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1765617" cy="2457450"/>
            <wp:effectExtent l="19050" t="0" r="6033" b="0"/>
            <wp:docPr id="1" name="图片 1" descr="D:\WeChat Files\wxid_a557dl0ntr7y22\FileStorage\Temp\168835221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eChat Files\wxid_a557dl0ntr7y22\FileStorage\Temp\168835221307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76" cy="246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3E6" w:rsidRPr="00BD2E2D" w:rsidRDefault="00FB53E6" w:rsidP="00FB53E6">
      <w:pPr>
        <w:pStyle w:val="a4"/>
        <w:spacing w:line="360" w:lineRule="auto"/>
        <w:ind w:left="360" w:firstLineChars="0" w:firstLine="0"/>
        <w:jc w:val="center"/>
        <w:rPr>
          <w:rFonts w:ascii="仿宋" w:eastAsia="仿宋" w:hAnsi="仿宋"/>
          <w:sz w:val="24"/>
        </w:rPr>
      </w:pPr>
      <w:r w:rsidRPr="00BD2E2D">
        <w:rPr>
          <w:rFonts w:ascii="仿宋" w:eastAsia="仿宋" w:hAnsi="仿宋" w:hint="eastAsia"/>
          <w:sz w:val="24"/>
        </w:rPr>
        <w:t>图1</w:t>
      </w:r>
    </w:p>
    <w:p w:rsidR="009357FA" w:rsidRPr="00FB53E6" w:rsidRDefault="009357FA" w:rsidP="00FB53E6">
      <w:pPr>
        <w:jc w:val="center"/>
      </w:pPr>
    </w:p>
    <w:p w:rsidR="007B214F" w:rsidRPr="00414E6A" w:rsidRDefault="00414E6A" w:rsidP="00414E6A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第三步：</w:t>
      </w:r>
      <w:r w:rsidR="00B0118C" w:rsidRPr="00414E6A">
        <w:rPr>
          <w:rFonts w:ascii="仿宋" w:eastAsia="仿宋" w:hAnsi="仿宋" w:hint="eastAsia"/>
          <w:b/>
          <w:sz w:val="32"/>
          <w:szCs w:val="32"/>
        </w:rPr>
        <w:t>OA</w:t>
      </w:r>
      <w:r w:rsidR="007B214F" w:rsidRPr="00414E6A">
        <w:rPr>
          <w:rFonts w:ascii="仿宋" w:eastAsia="仿宋" w:hAnsi="仿宋" w:hint="eastAsia"/>
          <w:b/>
          <w:sz w:val="32"/>
          <w:szCs w:val="32"/>
        </w:rPr>
        <w:t>入室</w:t>
      </w:r>
      <w:r w:rsidR="002706BB" w:rsidRPr="00414E6A">
        <w:rPr>
          <w:rFonts w:ascii="仿宋" w:eastAsia="仿宋" w:hAnsi="仿宋" w:hint="eastAsia"/>
          <w:b/>
          <w:sz w:val="32"/>
          <w:szCs w:val="32"/>
        </w:rPr>
        <w:t>申请</w:t>
      </w:r>
      <w:r w:rsidR="007B214F" w:rsidRPr="00414E6A">
        <w:rPr>
          <w:rFonts w:ascii="仿宋" w:eastAsia="仿宋" w:hAnsi="仿宋" w:hint="eastAsia"/>
          <w:b/>
          <w:sz w:val="32"/>
          <w:szCs w:val="32"/>
        </w:rPr>
        <w:t>流程</w:t>
      </w:r>
    </w:p>
    <w:p w:rsidR="002706BB" w:rsidRPr="002706BB" w:rsidRDefault="002706BB" w:rsidP="002706BB">
      <w:pPr>
        <w:pStyle w:val="a5"/>
        <w:spacing w:before="75" w:beforeAutospacing="0" w:after="75" w:afterAutospacing="0" w:line="360" w:lineRule="atLeast"/>
        <w:ind w:left="360"/>
        <w:rPr>
          <w:rFonts w:ascii="仿宋" w:eastAsia="仿宋" w:hAnsi="仿宋" w:cs="Arial"/>
          <w:color w:val="000000"/>
          <w:sz w:val="28"/>
          <w:szCs w:val="28"/>
        </w:rPr>
      </w:pPr>
      <w:r w:rsidRPr="002706BB">
        <w:rPr>
          <w:rFonts w:ascii="仿宋" w:eastAsia="仿宋" w:hAnsi="仿宋" w:cs="Arial" w:hint="eastAsia"/>
          <w:color w:val="000000"/>
          <w:sz w:val="28"/>
          <w:szCs w:val="28"/>
        </w:rPr>
        <w:t>入室申请流程见图</w:t>
      </w:r>
      <w:r w:rsidR="00BD2E2D">
        <w:rPr>
          <w:rFonts w:ascii="仿宋" w:eastAsia="仿宋" w:hAnsi="仿宋" w:cs="Arial" w:hint="eastAsia"/>
          <w:color w:val="000000"/>
          <w:sz w:val="28"/>
          <w:szCs w:val="28"/>
        </w:rPr>
        <w:t>2</w:t>
      </w:r>
      <w:r w:rsidRPr="002706BB">
        <w:rPr>
          <w:rFonts w:ascii="仿宋" w:eastAsia="仿宋" w:hAnsi="仿宋" w:cs="Arial" w:hint="eastAsia"/>
          <w:color w:val="000000"/>
          <w:sz w:val="28"/>
          <w:szCs w:val="28"/>
        </w:rPr>
        <w:t>。</w:t>
      </w:r>
    </w:p>
    <w:p w:rsidR="002706BB" w:rsidRPr="002706BB" w:rsidRDefault="002706BB" w:rsidP="002706BB">
      <w:pPr>
        <w:pStyle w:val="a5"/>
        <w:spacing w:before="75" w:beforeAutospacing="0" w:after="75" w:afterAutospacing="0" w:line="360" w:lineRule="atLeast"/>
        <w:ind w:left="360"/>
        <w:rPr>
          <w:rFonts w:ascii="仿宋" w:eastAsia="仿宋" w:hAnsi="仿宋" w:cs="Arial"/>
          <w:color w:val="000000"/>
          <w:sz w:val="28"/>
          <w:szCs w:val="28"/>
        </w:rPr>
      </w:pPr>
      <w:r w:rsidRPr="002706BB">
        <w:rPr>
          <w:rFonts w:ascii="仿宋" w:eastAsia="仿宋" w:hAnsi="仿宋" w:cs="Arial" w:hint="eastAsia"/>
          <w:color w:val="000000"/>
          <w:sz w:val="28"/>
          <w:szCs w:val="28"/>
        </w:rPr>
        <w:t>1、对于已有医院OA账号的人员，一般为本院职工和学生，可直接进入OA系统，选择科研部-科研准入（事项变更）报备审批单（图</w:t>
      </w:r>
      <w:r w:rsidR="00D33750">
        <w:rPr>
          <w:rFonts w:ascii="仿宋" w:eastAsia="仿宋" w:hAnsi="仿宋" w:cs="Arial" w:hint="eastAsia"/>
          <w:color w:val="000000"/>
          <w:sz w:val="28"/>
          <w:szCs w:val="28"/>
        </w:rPr>
        <w:t>3</w:t>
      </w:r>
      <w:r w:rsidRPr="002706BB">
        <w:rPr>
          <w:rFonts w:ascii="仿宋" w:eastAsia="仿宋" w:hAnsi="仿宋" w:cs="Arial" w:hint="eastAsia"/>
          <w:color w:val="000000"/>
          <w:sz w:val="28"/>
          <w:szCs w:val="28"/>
        </w:rPr>
        <w:t>），完成流程申请；</w:t>
      </w:r>
    </w:p>
    <w:p w:rsidR="002706BB" w:rsidRDefault="002706BB" w:rsidP="002706BB">
      <w:pPr>
        <w:pStyle w:val="a5"/>
        <w:spacing w:before="75" w:beforeAutospacing="0" w:after="75" w:afterAutospacing="0" w:line="360" w:lineRule="atLeast"/>
        <w:ind w:left="360"/>
        <w:rPr>
          <w:rFonts w:ascii="仿宋" w:eastAsia="仿宋" w:hAnsi="仿宋" w:cs="Arial"/>
          <w:color w:val="000000"/>
          <w:sz w:val="28"/>
          <w:szCs w:val="28"/>
        </w:rPr>
      </w:pPr>
      <w:r w:rsidRPr="002706BB">
        <w:rPr>
          <w:rFonts w:ascii="仿宋" w:eastAsia="仿宋" w:hAnsi="仿宋" w:cs="Arial" w:hint="eastAsia"/>
          <w:color w:val="000000"/>
          <w:sz w:val="28"/>
          <w:szCs w:val="28"/>
        </w:rPr>
        <w:t>2、对于尚未建立OA账号的人员，包括提前入职或入学的工作人员、博士后、研究生，以及与本院职工合作交流的人员，应向主管老师（湖滨院区-王浛知、钱江院区-沈家杰、华家池校区-金筱芬）报备，获取OA访问学者账号，再完成OA系统的科研准入申请。</w:t>
      </w:r>
    </w:p>
    <w:p w:rsidR="00F421B7" w:rsidRPr="00F421B7" w:rsidRDefault="00F421B7" w:rsidP="00F421B7">
      <w:pPr>
        <w:tabs>
          <w:tab w:val="left" w:pos="3390"/>
        </w:tabs>
      </w:pPr>
    </w:p>
    <w:p w:rsidR="002706BB" w:rsidRPr="002706BB" w:rsidRDefault="002706BB" w:rsidP="002706BB">
      <w:pPr>
        <w:pStyle w:val="a5"/>
        <w:spacing w:before="75" w:beforeAutospacing="0" w:after="75" w:afterAutospacing="0"/>
        <w:ind w:left="360"/>
        <w:jc w:val="center"/>
        <w:rPr>
          <w:rFonts w:ascii="仿宋" w:eastAsia="仿宋" w:hAnsi="仿宋" w:cs="Arial"/>
          <w:color w:val="000000"/>
          <w:sz w:val="28"/>
          <w:szCs w:val="28"/>
        </w:rPr>
      </w:pPr>
      <w:r w:rsidRPr="002706BB">
        <w:rPr>
          <w:rFonts w:ascii="仿宋" w:eastAsia="仿宋" w:hAnsi="仿宋" w:cs="Arial"/>
          <w:noProof/>
          <w:color w:val="000000"/>
          <w:sz w:val="28"/>
          <w:szCs w:val="28"/>
        </w:rPr>
        <w:drawing>
          <wp:inline distT="0" distB="0" distL="0" distR="0">
            <wp:extent cx="2905125" cy="3448050"/>
            <wp:effectExtent l="0" t="0" r="9525" b="0"/>
            <wp:docPr id="2121889766" name="图片 2" descr="图示,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889766" name="图片 2" descr="图示, 表格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6BB" w:rsidRPr="00D33750" w:rsidRDefault="002706BB" w:rsidP="002706BB">
      <w:pPr>
        <w:pStyle w:val="a5"/>
        <w:spacing w:before="75" w:beforeAutospacing="0" w:after="75" w:afterAutospacing="0"/>
        <w:jc w:val="center"/>
        <w:rPr>
          <w:rFonts w:ascii="仿宋" w:eastAsia="仿宋" w:hAnsi="仿宋" w:cs="Arial"/>
          <w:color w:val="000000"/>
        </w:rPr>
      </w:pPr>
      <w:r w:rsidRPr="00D33750">
        <w:rPr>
          <w:rFonts w:ascii="仿宋" w:eastAsia="仿宋" w:hAnsi="仿宋" w:cs="Arial" w:hint="eastAsia"/>
          <w:color w:val="000000"/>
        </w:rPr>
        <w:t>图</w:t>
      </w:r>
      <w:r w:rsidR="00BD2E2D" w:rsidRPr="00D33750">
        <w:rPr>
          <w:rFonts w:ascii="仿宋" w:eastAsia="仿宋" w:hAnsi="仿宋" w:cs="Arial" w:hint="eastAsia"/>
          <w:color w:val="000000"/>
        </w:rPr>
        <w:t>2</w:t>
      </w:r>
      <w:r w:rsidRPr="00D33750">
        <w:rPr>
          <w:rFonts w:ascii="仿宋" w:eastAsia="仿宋" w:hAnsi="仿宋" w:cs="Arial" w:hint="eastAsia"/>
          <w:color w:val="000000"/>
        </w:rPr>
        <w:t>. 入室流程申请图</w:t>
      </w:r>
    </w:p>
    <w:p w:rsidR="00497A3F" w:rsidRDefault="005C7103" w:rsidP="002A3756">
      <w:pPr>
        <w:pStyle w:val="a5"/>
        <w:spacing w:before="75" w:beforeAutospacing="0" w:after="75" w:afterAutospacing="0"/>
        <w:jc w:val="center"/>
        <w:rPr>
          <w:rFonts w:asciiTheme="minorHAnsi" w:eastAsiaTheme="minorEastAsia" w:hAnsiTheme="minorHAnsi" w:cstheme="minorBidi"/>
          <w:noProof/>
          <w:kern w:val="2"/>
          <w:sz w:val="21"/>
        </w:rPr>
      </w:pPr>
      <w:r w:rsidRPr="005C7103">
        <w:rPr>
          <w:rFonts w:asciiTheme="minorHAnsi" w:eastAsiaTheme="minorEastAsia" w:hAnsiTheme="minorHAnsi" w:cstheme="minorBidi"/>
          <w:noProof/>
          <w:kern w:val="2"/>
          <w:sz w:val="21"/>
        </w:rPr>
        <w:lastRenderedPageBreak/>
        <w:t xml:space="preserve"> </w:t>
      </w:r>
      <w:r w:rsidR="00A52843" w:rsidRPr="00A52843">
        <w:rPr>
          <w:rFonts w:asciiTheme="minorHAnsi" w:eastAsiaTheme="minorEastAsia" w:hAnsiTheme="minorHAnsi" w:cstheme="minorBidi"/>
          <w:noProof/>
          <w:kern w:val="2"/>
          <w:sz w:val="21"/>
        </w:rPr>
        <w:t xml:space="preserve"> </w:t>
      </w:r>
      <w:r w:rsidR="00871B96" w:rsidRPr="00871B96">
        <w:rPr>
          <w:rFonts w:asciiTheme="minorHAnsi" w:eastAsiaTheme="minorEastAsia" w:hAnsiTheme="minorHAnsi" w:cstheme="minorBidi"/>
          <w:noProof/>
          <w:kern w:val="2"/>
          <w:sz w:val="21"/>
        </w:rPr>
        <w:t xml:space="preserve">  </w:t>
      </w:r>
      <w:r w:rsidR="002A3756" w:rsidRPr="002A3756">
        <w:rPr>
          <w:rFonts w:asciiTheme="minorHAnsi" w:eastAsiaTheme="minorEastAsia" w:hAnsiTheme="minorHAnsi" w:cstheme="minorBidi"/>
          <w:noProof/>
          <w:kern w:val="2"/>
          <w:sz w:val="21"/>
        </w:rPr>
        <w:drawing>
          <wp:inline distT="0" distB="0" distL="0" distR="0">
            <wp:extent cx="5274310" cy="1183057"/>
            <wp:effectExtent l="19050" t="0" r="2540" b="0"/>
            <wp:docPr id="20" name="对象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44200" cy="2409825"/>
                      <a:chOff x="-1116632" y="2814795"/>
                      <a:chExt cx="10744200" cy="2409825"/>
                    </a:xfrm>
                  </a:grpSpPr>
                  <a:grpSp>
                    <a:nvGrpSpPr>
                      <a:cNvPr id="29" name="组合 28"/>
                      <a:cNvGrpSpPr/>
                    </a:nvGrpSpPr>
                    <a:grpSpPr>
                      <a:xfrm>
                        <a:off x="-1116632" y="2814795"/>
                        <a:ext cx="10744200" cy="2409825"/>
                        <a:chOff x="-1116632" y="2814795"/>
                        <a:chExt cx="10744200" cy="2409825"/>
                      </a:xfrm>
                    </a:grpSpPr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2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-1116632" y="2814795"/>
                          <a:ext cx="10744200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28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133598" y="4088361"/>
                          <a:ext cx="3250647" cy="288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-850376" y="3809514"/>
                          <a:ext cx="90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b="1" dirty="0">
                                <a:latin typeface="微软雅黑" pitchFamily="34" charset="-122"/>
                                <a:ea typeface="微软雅黑" pitchFamily="34" charset="-122"/>
                              </a:rPr>
                              <a:t>科研部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6133598" y="4088361"/>
                          <a:ext cx="3240000" cy="288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 dirty="0"/>
                          </a:p>
                        </a:txBody>
                        <a:useSpRect/>
                      </a:txSp>
                    </a:sp>
                    <a:pic>
                      <a:nvPicPr>
                        <a:cNvPr id="1031" name="Picture 7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26731" y="2826085"/>
                          <a:ext cx="792000" cy="3250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6" name="TextBox 25"/>
                        <a:cNvSpPr txBox="1"/>
                      </a:nvSpPr>
                      <a:spPr>
                        <a:xfrm>
                          <a:off x="-756592" y="3847655"/>
                          <a:ext cx="756592" cy="369332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zh-CN" alt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A3756" w:rsidRPr="00D33750" w:rsidRDefault="002A3756" w:rsidP="002A3756">
      <w:pPr>
        <w:pStyle w:val="a5"/>
        <w:spacing w:before="75" w:beforeAutospacing="0" w:after="75" w:afterAutospacing="0"/>
        <w:jc w:val="center"/>
        <w:rPr>
          <w:rFonts w:ascii="仿宋" w:eastAsia="仿宋" w:hAnsi="仿宋" w:cs="Arial"/>
          <w:color w:val="000000"/>
        </w:rPr>
      </w:pPr>
      <w:r w:rsidRPr="00D33750">
        <w:rPr>
          <w:rFonts w:ascii="仿宋" w:eastAsia="仿宋" w:hAnsi="仿宋" w:cs="Arial" w:hint="eastAsia"/>
          <w:color w:val="000000"/>
        </w:rPr>
        <w:t>图3. OA系统科研准入（事项变更）报备审批单流程栏</w:t>
      </w:r>
    </w:p>
    <w:p w:rsidR="007B214F" w:rsidRDefault="00414E6A" w:rsidP="00414E6A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414E6A">
        <w:rPr>
          <w:rFonts w:ascii="仿宋" w:eastAsia="仿宋" w:hAnsi="仿宋" w:hint="eastAsia"/>
          <w:b/>
          <w:sz w:val="32"/>
          <w:szCs w:val="32"/>
        </w:rPr>
        <w:t>第四步：</w:t>
      </w:r>
      <w:r w:rsidR="0022667B">
        <w:rPr>
          <w:rFonts w:ascii="仿宋" w:eastAsia="仿宋" w:hAnsi="仿宋" w:hint="eastAsia"/>
          <w:b/>
          <w:sz w:val="32"/>
          <w:szCs w:val="32"/>
        </w:rPr>
        <w:t>卡片激活</w:t>
      </w:r>
    </w:p>
    <w:p w:rsidR="005759DE" w:rsidRPr="00414E6A" w:rsidRDefault="005759DE" w:rsidP="007D5987">
      <w:pPr>
        <w:spacing w:line="360" w:lineRule="auto"/>
        <w:ind w:firstLineChars="100" w:firstLine="280"/>
        <w:jc w:val="left"/>
        <w:rPr>
          <w:rFonts w:ascii="仿宋" w:eastAsia="仿宋" w:hAnsi="仿宋"/>
          <w:b/>
          <w:sz w:val="32"/>
          <w:szCs w:val="32"/>
        </w:rPr>
      </w:pPr>
      <w:r w:rsidRPr="004C661D">
        <w:rPr>
          <w:rFonts w:ascii="仿宋" w:eastAsia="仿宋" w:hAnsi="仿宋" w:cs="Arial" w:hint="eastAsia"/>
          <w:color w:val="000000"/>
          <w:sz w:val="28"/>
          <w:szCs w:val="28"/>
        </w:rPr>
        <w:t>携带门禁卡请到相关老师处进行读卡激活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。</w:t>
      </w:r>
    </w:p>
    <w:p w:rsidR="0022667B" w:rsidRDefault="004C661D" w:rsidP="004C661D">
      <w:pPr>
        <w:pStyle w:val="a4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门禁卡</w:t>
      </w:r>
      <w:r w:rsidR="003E02CF">
        <w:rPr>
          <w:rFonts w:ascii="仿宋" w:eastAsia="仿宋" w:hAnsi="仿宋" w:cs="Arial" w:hint="eastAsia"/>
          <w:color w:val="000000"/>
          <w:sz w:val="28"/>
          <w:szCs w:val="28"/>
        </w:rPr>
        <w:t>开通</w:t>
      </w:r>
    </w:p>
    <w:p w:rsidR="004C661D" w:rsidRDefault="003E02CF" w:rsidP="004C661D">
      <w:pPr>
        <w:pStyle w:val="a4"/>
        <w:spacing w:line="360" w:lineRule="auto"/>
        <w:ind w:left="720" w:firstLineChars="0" w:firstLine="0"/>
        <w:jc w:val="left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cs="Arial" w:hint="eastAsia"/>
          <w:color w:val="000000"/>
          <w:sz w:val="28"/>
          <w:szCs w:val="28"/>
        </w:rPr>
        <w:t>中心实验室</w:t>
      </w:r>
      <w:r w:rsidR="00552AD4">
        <w:rPr>
          <w:rFonts w:ascii="仿宋" w:eastAsia="仿宋" w:hAnsi="仿宋" w:cs="Arial" w:hint="eastAsia"/>
          <w:color w:val="000000"/>
          <w:sz w:val="28"/>
          <w:szCs w:val="28"/>
        </w:rPr>
        <w:t>门禁卡</w:t>
      </w:r>
      <w:r w:rsidR="00FF7D91">
        <w:rPr>
          <w:rFonts w:ascii="仿宋" w:eastAsia="仿宋" w:hAnsi="仿宋" w:cs="Arial" w:hint="eastAsia"/>
          <w:color w:val="000000"/>
          <w:sz w:val="28"/>
          <w:szCs w:val="28"/>
        </w:rPr>
        <w:t xml:space="preserve">开通（1号楼14楼保卫科何雯瑞老师） </w:t>
      </w:r>
    </w:p>
    <w:p w:rsidR="004C661D" w:rsidRPr="004C661D" w:rsidRDefault="004C661D" w:rsidP="00594762">
      <w:pPr>
        <w:pStyle w:val="a4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 w:rsidRPr="004C661D">
        <w:rPr>
          <w:rFonts w:ascii="仿宋" w:eastAsia="仿宋" w:hAnsi="仿宋" w:hint="eastAsia"/>
          <w:sz w:val="28"/>
          <w:szCs w:val="28"/>
        </w:rPr>
        <w:t>仪器使用权限激活</w:t>
      </w:r>
    </w:p>
    <w:p w:rsidR="00172598" w:rsidRDefault="003E1A35" w:rsidP="00594762">
      <w:pPr>
        <w:pStyle w:val="a4"/>
        <w:spacing w:line="360" w:lineRule="auto"/>
        <w:ind w:left="360" w:firstLineChars="100" w:firstLine="280"/>
        <w:jc w:val="left"/>
        <w:rPr>
          <w:rFonts w:ascii="仿宋" w:eastAsia="仿宋" w:hAnsi="仿宋" w:cs="Arial"/>
          <w:color w:val="000000"/>
          <w:sz w:val="28"/>
          <w:szCs w:val="28"/>
        </w:rPr>
      </w:pPr>
      <w:r w:rsidRPr="002706BB">
        <w:rPr>
          <w:rFonts w:ascii="仿宋" w:eastAsia="仿宋" w:hAnsi="仿宋" w:cs="Arial" w:hint="eastAsia"/>
          <w:color w:val="000000"/>
          <w:sz w:val="28"/>
          <w:szCs w:val="28"/>
        </w:rPr>
        <w:t>湖滨院区-</w:t>
      </w:r>
      <w:r w:rsidR="00F669BF">
        <w:rPr>
          <w:rFonts w:ascii="仿宋" w:eastAsia="仿宋" w:hAnsi="仿宋" w:cs="Arial" w:hint="eastAsia"/>
          <w:color w:val="000000"/>
          <w:sz w:val="28"/>
          <w:szCs w:val="28"/>
        </w:rPr>
        <w:t>黄浩</w:t>
      </w:r>
      <w:r w:rsidR="007C6430">
        <w:rPr>
          <w:rFonts w:ascii="仿宋" w:eastAsia="仿宋" w:hAnsi="仿宋" w:cs="Arial" w:hint="eastAsia"/>
          <w:color w:val="000000"/>
          <w:sz w:val="28"/>
          <w:szCs w:val="28"/>
        </w:rPr>
        <w:t>（1号楼11</w:t>
      </w:r>
      <w:r w:rsidR="0050633D">
        <w:rPr>
          <w:rFonts w:ascii="仿宋" w:eastAsia="仿宋" w:hAnsi="仿宋" w:cs="Arial" w:hint="eastAsia"/>
          <w:color w:val="000000"/>
          <w:sz w:val="28"/>
          <w:szCs w:val="28"/>
        </w:rPr>
        <w:t>楼</w:t>
      </w:r>
      <w:r w:rsidR="007C6430">
        <w:rPr>
          <w:rFonts w:ascii="仿宋" w:eastAsia="仿宋" w:hAnsi="仿宋" w:cs="Arial" w:hint="eastAsia"/>
          <w:color w:val="000000"/>
          <w:sz w:val="28"/>
          <w:szCs w:val="28"/>
        </w:rPr>
        <w:t>1106）</w:t>
      </w:r>
    </w:p>
    <w:p w:rsidR="00172598" w:rsidRDefault="00172598" w:rsidP="00594762">
      <w:pPr>
        <w:pStyle w:val="a4"/>
        <w:spacing w:line="360" w:lineRule="auto"/>
        <w:ind w:left="360" w:firstLineChars="100" w:firstLine="280"/>
        <w:jc w:val="left"/>
        <w:rPr>
          <w:rFonts w:ascii="仿宋" w:eastAsia="仿宋" w:hAnsi="仿宋" w:cs="Arial"/>
          <w:color w:val="000000"/>
          <w:sz w:val="28"/>
          <w:szCs w:val="28"/>
        </w:rPr>
      </w:pPr>
      <w:r w:rsidRPr="002706BB">
        <w:rPr>
          <w:rFonts w:ascii="仿宋" w:eastAsia="仿宋" w:hAnsi="仿宋" w:cs="Arial" w:hint="eastAsia"/>
          <w:color w:val="000000"/>
          <w:sz w:val="28"/>
          <w:szCs w:val="28"/>
        </w:rPr>
        <w:t>华家池校区-金筱芬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（</w:t>
      </w:r>
      <w:r w:rsidRPr="007C6430">
        <w:rPr>
          <w:rFonts w:ascii="仿宋" w:eastAsia="仿宋" w:hAnsi="仿宋" w:cs="Arial" w:hint="eastAsia"/>
          <w:color w:val="000000"/>
          <w:sz w:val="28"/>
          <w:szCs w:val="28"/>
        </w:rPr>
        <w:t>A101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）</w:t>
      </w:r>
    </w:p>
    <w:p w:rsidR="00172598" w:rsidRDefault="00172598" w:rsidP="00594762">
      <w:pPr>
        <w:pStyle w:val="a4"/>
        <w:spacing w:line="360" w:lineRule="auto"/>
        <w:ind w:left="360" w:firstLineChars="100" w:firstLine="280"/>
        <w:jc w:val="left"/>
        <w:rPr>
          <w:rFonts w:ascii="仿宋" w:eastAsia="仿宋" w:hAnsi="仿宋" w:cs="Arial"/>
          <w:color w:val="000000"/>
          <w:sz w:val="28"/>
          <w:szCs w:val="28"/>
        </w:rPr>
      </w:pPr>
      <w:r w:rsidRPr="002706BB">
        <w:rPr>
          <w:rFonts w:ascii="仿宋" w:eastAsia="仿宋" w:hAnsi="仿宋" w:cs="Arial" w:hint="eastAsia"/>
          <w:color w:val="000000"/>
          <w:sz w:val="28"/>
          <w:szCs w:val="28"/>
        </w:rPr>
        <w:t>钱江院区-沈家杰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（</w:t>
      </w:r>
      <w:r w:rsidRPr="00FE7AC4">
        <w:rPr>
          <w:rFonts w:ascii="仿宋" w:eastAsia="仿宋" w:hAnsi="仿宋" w:cs="Arial" w:hint="eastAsia"/>
          <w:color w:val="000000"/>
          <w:sz w:val="28"/>
          <w:szCs w:val="28"/>
        </w:rPr>
        <w:t>6号楼15楼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）</w:t>
      </w:r>
    </w:p>
    <w:sectPr w:rsidR="00172598" w:rsidSect="00173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46" w:rsidRDefault="00EE4046" w:rsidP="002A3756">
      <w:r>
        <w:separator/>
      </w:r>
    </w:p>
  </w:endnote>
  <w:endnote w:type="continuationSeparator" w:id="0">
    <w:p w:rsidR="00EE4046" w:rsidRDefault="00EE4046" w:rsidP="002A3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46" w:rsidRDefault="00EE4046" w:rsidP="002A3756">
      <w:r>
        <w:separator/>
      </w:r>
    </w:p>
  </w:footnote>
  <w:footnote w:type="continuationSeparator" w:id="0">
    <w:p w:rsidR="00EE4046" w:rsidRDefault="00EE4046" w:rsidP="002A3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9CF"/>
    <w:multiLevelType w:val="hybridMultilevel"/>
    <w:tmpl w:val="D88AC24A"/>
    <w:lvl w:ilvl="0" w:tplc="BEA8E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527218"/>
    <w:multiLevelType w:val="hybridMultilevel"/>
    <w:tmpl w:val="C7EE7E52"/>
    <w:lvl w:ilvl="0" w:tplc="19FA133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E47087"/>
    <w:multiLevelType w:val="hybridMultilevel"/>
    <w:tmpl w:val="2CAC09F6"/>
    <w:lvl w:ilvl="0" w:tplc="64AC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8F249C0"/>
    <w:multiLevelType w:val="hybridMultilevel"/>
    <w:tmpl w:val="6C92BB98"/>
    <w:lvl w:ilvl="0" w:tplc="566E2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MwYjg1MDViYjY4YzBhY2UwZjM0NjU4MWQ4MmY3MTMifQ=="/>
  </w:docVars>
  <w:rsids>
    <w:rsidRoot w:val="592B75F3"/>
    <w:rsid w:val="0001295E"/>
    <w:rsid w:val="000329DC"/>
    <w:rsid w:val="000900B4"/>
    <w:rsid w:val="000A0C95"/>
    <w:rsid w:val="000D0ED3"/>
    <w:rsid w:val="001062EF"/>
    <w:rsid w:val="001208A4"/>
    <w:rsid w:val="001264F0"/>
    <w:rsid w:val="00160926"/>
    <w:rsid w:val="00172598"/>
    <w:rsid w:val="00173BBD"/>
    <w:rsid w:val="001F1CD2"/>
    <w:rsid w:val="0022667B"/>
    <w:rsid w:val="00247D4A"/>
    <w:rsid w:val="002706BB"/>
    <w:rsid w:val="00282864"/>
    <w:rsid w:val="002A3756"/>
    <w:rsid w:val="00344BFC"/>
    <w:rsid w:val="003515A7"/>
    <w:rsid w:val="00351D69"/>
    <w:rsid w:val="003E02CF"/>
    <w:rsid w:val="003E0690"/>
    <w:rsid w:val="003E1A35"/>
    <w:rsid w:val="004016BE"/>
    <w:rsid w:val="00414E6A"/>
    <w:rsid w:val="00417A65"/>
    <w:rsid w:val="004276CA"/>
    <w:rsid w:val="00466917"/>
    <w:rsid w:val="00497A3F"/>
    <w:rsid w:val="004B7FB7"/>
    <w:rsid w:val="004C661D"/>
    <w:rsid w:val="004E478E"/>
    <w:rsid w:val="004F7FD2"/>
    <w:rsid w:val="00500268"/>
    <w:rsid w:val="0050633D"/>
    <w:rsid w:val="00552AD4"/>
    <w:rsid w:val="005759DE"/>
    <w:rsid w:val="00590D3D"/>
    <w:rsid w:val="00594762"/>
    <w:rsid w:val="005A2D6D"/>
    <w:rsid w:val="005A4796"/>
    <w:rsid w:val="005C7103"/>
    <w:rsid w:val="005E0405"/>
    <w:rsid w:val="005E1912"/>
    <w:rsid w:val="005E42DA"/>
    <w:rsid w:val="0060400C"/>
    <w:rsid w:val="00613EC2"/>
    <w:rsid w:val="00716935"/>
    <w:rsid w:val="00727546"/>
    <w:rsid w:val="00730A72"/>
    <w:rsid w:val="0076427F"/>
    <w:rsid w:val="007A3213"/>
    <w:rsid w:val="007B214F"/>
    <w:rsid w:val="007C2579"/>
    <w:rsid w:val="007C6430"/>
    <w:rsid w:val="007D5987"/>
    <w:rsid w:val="007E5ACC"/>
    <w:rsid w:val="00846243"/>
    <w:rsid w:val="00852B33"/>
    <w:rsid w:val="00871B96"/>
    <w:rsid w:val="00893CB5"/>
    <w:rsid w:val="009357FA"/>
    <w:rsid w:val="009603FC"/>
    <w:rsid w:val="0096607A"/>
    <w:rsid w:val="009B1674"/>
    <w:rsid w:val="009E0ADD"/>
    <w:rsid w:val="00A02888"/>
    <w:rsid w:val="00A52843"/>
    <w:rsid w:val="00A857C4"/>
    <w:rsid w:val="00B0118C"/>
    <w:rsid w:val="00B0676A"/>
    <w:rsid w:val="00B25727"/>
    <w:rsid w:val="00B30F15"/>
    <w:rsid w:val="00B41180"/>
    <w:rsid w:val="00B675B3"/>
    <w:rsid w:val="00B76C76"/>
    <w:rsid w:val="00BD2E2D"/>
    <w:rsid w:val="00C06818"/>
    <w:rsid w:val="00C93362"/>
    <w:rsid w:val="00CA3E4B"/>
    <w:rsid w:val="00CB63A7"/>
    <w:rsid w:val="00D33750"/>
    <w:rsid w:val="00D378A9"/>
    <w:rsid w:val="00D64FC7"/>
    <w:rsid w:val="00DC4C4A"/>
    <w:rsid w:val="00DD0BF1"/>
    <w:rsid w:val="00E92574"/>
    <w:rsid w:val="00ED3E5B"/>
    <w:rsid w:val="00EE4046"/>
    <w:rsid w:val="00F421B7"/>
    <w:rsid w:val="00F65F36"/>
    <w:rsid w:val="00F669BF"/>
    <w:rsid w:val="00FB53E6"/>
    <w:rsid w:val="00FC6834"/>
    <w:rsid w:val="00FE7AC4"/>
    <w:rsid w:val="00FF7D91"/>
    <w:rsid w:val="05C91C3F"/>
    <w:rsid w:val="0E221377"/>
    <w:rsid w:val="21A34E20"/>
    <w:rsid w:val="21CF3621"/>
    <w:rsid w:val="4238093B"/>
    <w:rsid w:val="592B75F3"/>
    <w:rsid w:val="5C4D0240"/>
    <w:rsid w:val="5D2256D5"/>
    <w:rsid w:val="7120021C"/>
    <w:rsid w:val="7BE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B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17A65"/>
    <w:rPr>
      <w:sz w:val="18"/>
      <w:szCs w:val="18"/>
    </w:rPr>
  </w:style>
  <w:style w:type="character" w:customStyle="1" w:styleId="Char">
    <w:name w:val="批注框文本 Char"/>
    <w:basedOn w:val="a0"/>
    <w:link w:val="a3"/>
    <w:rsid w:val="00417A65"/>
    <w:rPr>
      <w:kern w:val="2"/>
      <w:sz w:val="18"/>
      <w:szCs w:val="18"/>
    </w:rPr>
  </w:style>
  <w:style w:type="paragraph" w:styleId="a4">
    <w:name w:val="List Paragraph"/>
    <w:basedOn w:val="a"/>
    <w:uiPriority w:val="99"/>
    <w:rsid w:val="005A2D6D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2706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rsid w:val="001062EF"/>
    <w:rPr>
      <w:color w:val="0563C1" w:themeColor="hyperlink"/>
      <w:u w:val="single"/>
    </w:rPr>
  </w:style>
  <w:style w:type="paragraph" w:styleId="a7">
    <w:name w:val="header"/>
    <w:basedOn w:val="a"/>
    <w:link w:val="Char0"/>
    <w:rsid w:val="002A3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2A3756"/>
    <w:rPr>
      <w:kern w:val="2"/>
      <w:sz w:val="18"/>
      <w:szCs w:val="18"/>
    </w:rPr>
  </w:style>
  <w:style w:type="paragraph" w:styleId="a8">
    <w:name w:val="footer"/>
    <w:basedOn w:val="a"/>
    <w:link w:val="Char1"/>
    <w:rsid w:val="002A3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2A37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centrallab.womanhospital.cn/&#65289;&#21518;&#22312;&#39318;&#39029;&#36827;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WPS_1648604326</dc:creator>
  <cp:lastModifiedBy>Administrator</cp:lastModifiedBy>
  <cp:revision>11</cp:revision>
  <dcterms:created xsi:type="dcterms:W3CDTF">2023-07-05T08:04:00Z</dcterms:created>
  <dcterms:modified xsi:type="dcterms:W3CDTF">2023-07-06T06:18:00Z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B8927BB1D345435792CD2360A16766B8</vt:lpwstr>
  </property>
</Properties>
</file>